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806" w:rsidRPr="00765806" w:rsidRDefault="00765806" w:rsidP="00765806">
      <w:pPr>
        <w:spacing w:before="105" w:after="105" w:line="240" w:lineRule="auto"/>
        <w:outlineLvl w:val="0"/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</w:pPr>
      <w:r w:rsidRPr="00765806">
        <w:rPr>
          <w:rFonts w:ascii="Trebuchet MS" w:eastAsia="Times New Roman" w:hAnsi="Trebuchet MS" w:cs="Times New Roman"/>
          <w:color w:val="AB2D2D"/>
          <w:kern w:val="36"/>
          <w:sz w:val="36"/>
          <w:szCs w:val="36"/>
          <w:lang w:eastAsia="ru-RU"/>
        </w:rPr>
        <w:t>Перечень документов, необходимых для оформления визы в Венгрию с вылетом из Екатеринбурга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648"/>
        <w:gridCol w:w="4467"/>
      </w:tblGrid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ВАЖНО!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Уважаемые коллеги!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Согласно распоряжению Генерального Консульства Венгрии в Екатеринбурге с 12.07.2013 ИСПРАВЛЕНИЯ И ОШИБКИ В ДОКУМЕНТАХ НЕ ДОПУСКАЮТСЯ. Обязательно заполнение всех полей в анкете. Особенно важны пункты с датами поездок, количеством дней пребывания, страной </w:t>
            </w:r>
            <w:proofErr w:type="gramStart"/>
            <w:r w:rsidRPr="0076580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назначении</w:t>
            </w:r>
            <w:proofErr w:type="gramEnd"/>
            <w:r w:rsidRPr="0076580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и первого въезда. Все необходимые пункты должны быть заполнены. В п.36 и последнем анкеты дату не указывать. Анкеты с исправлениями канцелярским штрихом приниматься не будут!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 необходимых документов для открытия виз в Венгрию гражданам России: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E80697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765806" w:rsidRPr="00765806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Опись документов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агентств (обязательно).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Общегражданский заграничный паспорт действующего образца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действия паспорта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менее 90 дней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день ВЫЕЗДА из страны) и имеющий не менее двух чистых страниц, предназначенных для вклеивания визы. Если ребенок вписан в паспорт родителя, необходимо иметь не менее четырех чистых страниц. Наличие подписи владельца в загранпаспорте обязательно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Копия страницы с фотографией и копии всех шенгенских виз за последние три года.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Старый аннулированный паспорт предоставлять НЕ НУЖНО!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35 мм х 45 мм НА БЕЛОМ ФОНЕ! Фотография на визу должна быть сделана не позднее чем за 6 месяцев до даты поездки; нельзя использовать фотографию на визу сделанную для </w:t>
            </w:r>
            <w:proofErr w:type="spell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</w:t>
            </w:r>
            <w:proofErr w:type="gram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аспорта</w:t>
            </w:r>
            <w:proofErr w:type="spellEnd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эти же требования предъявляются к фотографиям для детей.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ВАЖНО! Прежде чем начать заполнять </w:t>
            </w:r>
            <w:proofErr w:type="spell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  <w:proofErr w:type="gram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нимательно</w:t>
            </w:r>
            <w:proofErr w:type="spellEnd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ознакомьтесь с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инструкцией по заполнению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образцом заполнения анкеты.</w:t>
            </w:r>
          </w:p>
          <w:p w:rsidR="00765806" w:rsidRPr="00765806" w:rsidRDefault="00E80697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765806" w:rsidRPr="00765806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ИНСТРУКЦИЯ</w:t>
              </w:r>
            </w:hyperlink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Заполненное заявление на визу</w:t>
            </w:r>
          </w:p>
          <w:p w:rsidR="00765806" w:rsidRPr="00765806" w:rsidRDefault="00E80697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765806" w:rsidRPr="00765806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Бланк анкеты в WORD</w:t>
              </w:r>
            </w:hyperlink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Анкета заполняется от руки, либо в печатном </w:t>
            </w:r>
            <w:proofErr w:type="gram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латиницей на каждого туриста, включая детей от 0 лет!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Распечатать только на 3 листах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подпись заявителя в п.37, в строчке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«Я информирован (а), что в случае отказа в получении визы визовый сбор не возвращается»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в последнем пункте обязательна! За несовершеннолетних детей расписывается один из родителей. </w:t>
            </w:r>
          </w:p>
          <w:p w:rsidR="00765806" w:rsidRPr="00765806" w:rsidRDefault="00E80697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765806" w:rsidRPr="00765806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 заполнения</w:t>
              </w:r>
            </w:hyperlink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(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бланке, с указанием должности и оклада в размере не менее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25 000 руб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Также желательно указание дат очередного отпуска, совпадающего с 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датами поездки.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Ксерокопия паспорта РФ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Страница с фотографией и страничка с пропиской.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Индивидуальным частным предпринимателям предоставить: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лицензии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предпринимательской деятельности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выписку (справку) С личного банковского счёта о наличии денежных средств.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работающих у индивидуальных и частных предпринимателей предоставить: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фирменном бланке предприятия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регистрации ИП или ЧП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постановке на налоговый учёт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зарплата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25 000 руб.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необходимо предоставить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выписку с банковского счёта (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оформили медицинскую страховку, необходимо предоставить копию на каждого туриста. Принимаются страховки, оформленные в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страховой компании сумма покрытия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 евро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территория покрытия – Шенгенский Союз, срок действия должен совпадать со сроками поездки.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туристы сами приобрели авиабилеты или билеты на поезд, необходимо предоставить копии  на каждого туриста.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неработающих (домохозяек, пенсионеров, студентов, школьников и детей) необходимо: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спонсора об оплате тура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Воспользуйтесь </w:t>
            </w:r>
            <w:hyperlink r:id="rId9" w:history="1">
              <w:r w:rsidRPr="00765806">
                <w:rPr>
                  <w:rFonts w:ascii="Times New Roman" w:eastAsia="Times New Roman" w:hAnsi="Times New Roman" w:cs="Times New Roman"/>
                  <w:color w:val="A72222"/>
                  <w:sz w:val="24"/>
                  <w:szCs w:val="24"/>
                  <w:u w:val="single"/>
                  <w:lang w:eastAsia="ru-RU"/>
                </w:rPr>
                <w:t>Примером</w:t>
              </w:r>
            </w:hyperlink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работы спонсора или выписка с банковского счёта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евро 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человека на день пребывания в стране)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первой страницы (с фотографией)  внутреннего общегражданского паспорта спонсора,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свидетельства, подтверждающая родство со спонсором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(свидетельство о браке, о рождении)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пенсионного удостоверения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пенсионеров)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с места учебы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школьников и студентов)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у ребёнка отдельный паспорт –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 наличие подписи!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Если ребёнок маленький, за него может расписаться кто-то из родителей!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Для детей с отдельным паспортом необходимо: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 для ребенка отдельное заявление на визу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 цветные фотографии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35 мм х 45 мм НА БЕЛОМ ФОНЕ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свидетельства о рождении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 родителей (нотариально заверенное)</w:t>
            </w:r>
          </w:p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русском языке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ребёнок до 18 лет 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выезжает с одним из родителей либо один (без 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родителей), </w:t>
            </w: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родственниками или сопровождающими лицами.</w:t>
            </w: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 согласию на выезд нужно прилагать копию РП (первая стр. с фото + прописка) от родителя/ей, который/е остаются.</w:t>
            </w:r>
            <w:r w:rsidR="00E80697" w:rsidRPr="00E806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proofErr w:type="gramStart"/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РИГИНАЛ согласия для визы предоставлять НЕ НУЖНО!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Одинокие женщины, выезжающие с детьми, должны предоставить: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Ксерокопия удостоверения матери-одиночки или справку из </w:t>
            </w:r>
            <w:proofErr w:type="spellStart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ЗАГСа</w:t>
            </w:r>
            <w:proofErr w:type="spellEnd"/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ф.25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информация об отце записана со слов матери.</w:t>
            </w:r>
          </w:p>
        </w:tc>
      </w:tr>
      <w:tr w:rsidR="00765806" w:rsidRPr="00765806" w:rsidTr="00765806"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справки из милиции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том, что с отцом ребёнка отношения не поддерживаются, и его местонахождение неизвестно.</w:t>
            </w:r>
          </w:p>
        </w:tc>
      </w:tr>
      <w:tr w:rsidR="00765806" w:rsidRPr="00765806" w:rsidTr="00765806">
        <w:tc>
          <w:tcPr>
            <w:tcW w:w="0" w:type="auto"/>
            <w:gridSpan w:val="3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CECEC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65806" w:rsidRPr="00765806" w:rsidRDefault="00765806" w:rsidP="00765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Вдовы (вдовцы) должны предоставить копию свидетельства о смерти супруга (супруги). </w:t>
            </w:r>
          </w:p>
        </w:tc>
      </w:tr>
    </w:tbl>
    <w:p w:rsidR="00765806" w:rsidRPr="00765806" w:rsidRDefault="00765806" w:rsidP="00765806">
      <w:pPr>
        <w:spacing w:after="0" w:line="240" w:lineRule="auto"/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</w:pPr>
      <w:r w:rsidRPr="00765806">
        <w:rPr>
          <w:rFonts w:ascii="Trebuchet MS" w:eastAsia="Times New Roman" w:hAnsi="Trebuchet MS" w:cs="Times New Roman"/>
          <w:color w:val="5A5A5A"/>
          <w:sz w:val="20"/>
          <w:szCs w:val="20"/>
          <w:lang w:eastAsia="ru-RU"/>
        </w:rPr>
        <w:t> </w:t>
      </w:r>
    </w:p>
    <w:p w:rsidR="00684B77" w:rsidRDefault="00684B77"/>
    <w:sectPr w:rsidR="00684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06"/>
    <w:rsid w:val="00684B77"/>
    <w:rsid w:val="00765806"/>
    <w:rsid w:val="00E8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24219.netangels.ru/content_files/user/anketa2012_obrz(1)%20(2)_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port.ru/content_files/user/files/Hungary/anketa2012(1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vroport.ru/content_files/user/_6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vroport.ru/content_files/user/files/Hungary/opis_vengr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vroport.ru/content_files/user/files/Hungary/sponsor_primer_veng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Agent-8</dc:creator>
  <cp:lastModifiedBy>Agent-8</cp:lastModifiedBy>
  <cp:revision>2</cp:revision>
  <dcterms:created xsi:type="dcterms:W3CDTF">2015-03-11T13:21:00Z</dcterms:created>
  <dcterms:modified xsi:type="dcterms:W3CDTF">2015-05-12T12:06:00Z</dcterms:modified>
</cp:coreProperties>
</file>